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</w:tblGrid>
      <w:tr w:rsidR="00BD5467" w:rsidRPr="00DF60F0" w:rsidTr="00AE66F1">
        <w:trPr>
          <w:trHeight w:val="893"/>
        </w:trPr>
        <w:tc>
          <w:tcPr>
            <w:tcW w:w="5637" w:type="dxa"/>
          </w:tcPr>
          <w:p w:rsidR="00BD5467" w:rsidRDefault="00BD5467" w:rsidP="00AE66F1">
            <w:pPr>
              <w:jc w:val="center"/>
              <w:rPr>
                <w:rFonts w:ascii="Arial" w:hAnsi="Arial"/>
              </w:rPr>
            </w:pPr>
            <w:r w:rsidRPr="00DF60F0">
              <w:rPr>
                <w:rFonts w:ascii="Arial" w:hAnsi="Arial"/>
              </w:rPr>
              <w:t xml:space="preserve">                          </w:t>
            </w:r>
            <w:r>
              <w:rPr>
                <w:rFonts w:ascii="Arial" w:hAnsi="Arial"/>
              </w:rPr>
              <w:t xml:space="preserve">   </w:t>
            </w:r>
            <w:r w:rsidRPr="00DF60F0">
              <w:rPr>
                <w:rFonts w:ascii="Arial" w:hAnsi="Arial"/>
              </w:rPr>
              <w:t xml:space="preserve">   </w:t>
            </w:r>
          </w:p>
          <w:p w:rsidR="00BD5467" w:rsidRDefault="00BD5467" w:rsidP="00AE66F1">
            <w:pPr>
              <w:jc w:val="center"/>
              <w:rPr>
                <w:rFonts w:ascii="Arial" w:hAnsi="Arial"/>
              </w:rPr>
            </w:pPr>
          </w:p>
          <w:p w:rsidR="00BD5467" w:rsidRPr="00DF60F0" w:rsidRDefault="00BD5467" w:rsidP="00AE66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</w:t>
            </w:r>
            <w:r w:rsidRPr="00DF60F0">
              <w:rPr>
                <w:rFonts w:ascii="Arial" w:hAnsi="Arial"/>
              </w:rPr>
              <w:t xml:space="preserve">           </w:t>
            </w:r>
            <w:r w:rsidRPr="00DF60F0">
              <w:rPr>
                <w:rFonts w:ascii="Arial" w:hAnsi="Arial"/>
                <w:noProof/>
                <w:lang w:val="hr-HR"/>
              </w:rPr>
              <w:drawing>
                <wp:inline distT="0" distB="0" distL="0" distR="0" wp14:anchorId="09C65C5C" wp14:editId="19D1E155">
                  <wp:extent cx="390525" cy="51435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5467" w:rsidRPr="00DF60F0" w:rsidRDefault="00BD5467" w:rsidP="00BD5467">
      <w:pPr>
        <w:jc w:val="center"/>
        <w:rPr>
          <w:rFonts w:ascii="Arial" w:hAnsi="Arial" w:cs="Arial"/>
          <w:b/>
        </w:rPr>
      </w:pPr>
      <w:r w:rsidRPr="00DF60F0">
        <w:rPr>
          <w:rFonts w:ascii="Arial" w:hAnsi="Arial" w:cs="Arial"/>
          <w:b/>
        </w:rPr>
        <w:t>MNISTARSTVO UNUTARNJIH POSLOVA</w:t>
      </w:r>
    </w:p>
    <w:p w:rsidR="00BD5467" w:rsidRPr="00DF60F0" w:rsidRDefault="00BD5467" w:rsidP="00BD5467">
      <w:pPr>
        <w:jc w:val="center"/>
        <w:rPr>
          <w:rFonts w:ascii="Arial" w:hAnsi="Arial" w:cs="Arial"/>
          <w:b/>
        </w:rPr>
      </w:pPr>
      <w:r w:rsidRPr="00DF60F0">
        <w:rPr>
          <w:rFonts w:ascii="Arial" w:hAnsi="Arial" w:cs="Arial"/>
          <w:b/>
        </w:rPr>
        <w:t>POLICIJSKA UPRAVA SISAČKO-MOSLAVAČKA</w:t>
      </w:r>
    </w:p>
    <w:p w:rsidR="00BD5467" w:rsidRDefault="00BD5467" w:rsidP="00BD5467">
      <w:pPr>
        <w:jc w:val="center"/>
        <w:rPr>
          <w:rFonts w:ascii="Arial" w:hAnsi="Arial" w:cs="Arial"/>
          <w:b/>
        </w:rPr>
      </w:pPr>
      <w:r w:rsidRPr="00DF60F0">
        <w:rPr>
          <w:rFonts w:ascii="Arial" w:hAnsi="Arial" w:cs="Arial"/>
          <w:b/>
        </w:rPr>
        <w:t>Komisija za provedbu oglasa za prijam</w:t>
      </w:r>
      <w:r w:rsidR="00FD219F">
        <w:rPr>
          <w:rFonts w:ascii="Arial" w:hAnsi="Arial" w:cs="Arial"/>
          <w:b/>
        </w:rPr>
        <w:t xml:space="preserve"> namještenika </w:t>
      </w:r>
      <w:r>
        <w:rPr>
          <w:rFonts w:ascii="Arial" w:hAnsi="Arial" w:cs="Arial"/>
          <w:b/>
        </w:rPr>
        <w:t>na određeno</w:t>
      </w:r>
    </w:p>
    <w:p w:rsidR="00BD5467" w:rsidRPr="00DF60F0" w:rsidRDefault="00BD5467" w:rsidP="00BD54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vrijeme radi zamjene </w:t>
      </w:r>
      <w:r w:rsidR="0073440D">
        <w:rPr>
          <w:rFonts w:ascii="Arial" w:hAnsi="Arial" w:cs="Arial"/>
          <w:b/>
        </w:rPr>
        <w:t>ods</w:t>
      </w:r>
      <w:r>
        <w:rPr>
          <w:rFonts w:ascii="Arial" w:hAnsi="Arial" w:cs="Arial"/>
          <w:b/>
        </w:rPr>
        <w:t>utn</w:t>
      </w:r>
      <w:r w:rsidR="0073440D">
        <w:rPr>
          <w:rFonts w:ascii="Arial" w:hAnsi="Arial" w:cs="Arial"/>
          <w:b/>
        </w:rPr>
        <w:t>ih</w:t>
      </w:r>
      <w:r w:rsidRPr="00DF60F0">
        <w:rPr>
          <w:rFonts w:ascii="Arial" w:hAnsi="Arial" w:cs="Arial"/>
          <w:b/>
        </w:rPr>
        <w:t xml:space="preserve"> namješteni</w:t>
      </w:r>
      <w:r w:rsidR="00FD219F">
        <w:rPr>
          <w:rFonts w:ascii="Arial" w:hAnsi="Arial" w:cs="Arial"/>
          <w:b/>
        </w:rPr>
        <w:t>c</w:t>
      </w:r>
      <w:r w:rsidR="0073440D">
        <w:rPr>
          <w:rFonts w:ascii="Arial" w:hAnsi="Arial" w:cs="Arial"/>
          <w:b/>
        </w:rPr>
        <w:t>a</w:t>
      </w:r>
      <w:bookmarkStart w:id="0" w:name="_GoBack"/>
      <w:bookmarkEnd w:id="0"/>
    </w:p>
    <w:p w:rsidR="00BD5467" w:rsidRPr="00DF60F0" w:rsidRDefault="00BD5467" w:rsidP="00BD54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 Ministarstvo unutarnjih poslova,</w:t>
      </w:r>
      <w:r w:rsidRPr="00DF60F0">
        <w:rPr>
          <w:rFonts w:ascii="Arial" w:hAnsi="Arial" w:cs="Arial"/>
          <w:b/>
        </w:rPr>
        <w:t xml:space="preserve"> </w:t>
      </w:r>
    </w:p>
    <w:p w:rsidR="00BD5467" w:rsidRPr="00DF60F0" w:rsidRDefault="00BD5467" w:rsidP="00BD5467">
      <w:pPr>
        <w:jc w:val="center"/>
        <w:rPr>
          <w:rFonts w:ascii="Arial" w:hAnsi="Arial" w:cs="Arial"/>
          <w:b/>
        </w:rPr>
      </w:pPr>
      <w:r w:rsidRPr="00DF60F0">
        <w:rPr>
          <w:rFonts w:ascii="Arial" w:hAnsi="Arial" w:cs="Arial"/>
          <w:b/>
        </w:rPr>
        <w:t>Policijsku upravu sisačko-moslavačku</w:t>
      </w:r>
    </w:p>
    <w:p w:rsidR="00BD5467" w:rsidRPr="00DF60F0" w:rsidRDefault="00BD5467" w:rsidP="00BD5467">
      <w:pPr>
        <w:jc w:val="center"/>
        <w:rPr>
          <w:rFonts w:ascii="Arial" w:hAnsi="Arial" w:cs="Arial"/>
          <w:b/>
        </w:rPr>
      </w:pPr>
    </w:p>
    <w:p w:rsidR="00BD5467" w:rsidRPr="00DF60F0" w:rsidRDefault="00BD5467" w:rsidP="00BD5467">
      <w:pPr>
        <w:jc w:val="center"/>
        <w:rPr>
          <w:rFonts w:ascii="Arial" w:hAnsi="Arial" w:cs="Arial"/>
          <w:b/>
          <w:lang w:val="hr-HR"/>
        </w:rPr>
      </w:pPr>
      <w:r w:rsidRPr="00DF60F0">
        <w:rPr>
          <w:rFonts w:ascii="Arial" w:hAnsi="Arial" w:cs="Arial"/>
          <w:b/>
          <w:lang w:val="hr-HR"/>
        </w:rPr>
        <w:t>objavljuje</w:t>
      </w:r>
    </w:p>
    <w:p w:rsidR="00BD5467" w:rsidRDefault="00BD5467" w:rsidP="00BD5467">
      <w:pPr>
        <w:jc w:val="center"/>
        <w:rPr>
          <w:rFonts w:ascii="Arial" w:hAnsi="Arial" w:cs="Arial"/>
          <w:b/>
          <w:lang w:val="hr-HR"/>
        </w:rPr>
      </w:pPr>
    </w:p>
    <w:p w:rsidR="00BD5467" w:rsidRPr="00DF60F0" w:rsidRDefault="00BD5467" w:rsidP="00BD5467">
      <w:pPr>
        <w:jc w:val="center"/>
        <w:rPr>
          <w:rFonts w:ascii="Arial" w:hAnsi="Arial" w:cs="Arial"/>
          <w:b/>
          <w:lang w:val="hr-HR"/>
        </w:rPr>
      </w:pPr>
    </w:p>
    <w:p w:rsidR="00BD5467" w:rsidRDefault="00BD5467" w:rsidP="00BD5467">
      <w:pPr>
        <w:jc w:val="center"/>
        <w:rPr>
          <w:rFonts w:ascii="Arial" w:hAnsi="Arial" w:cs="Arial"/>
          <w:b/>
          <w:lang w:val="hr-HR"/>
        </w:rPr>
      </w:pPr>
      <w:r w:rsidRPr="00DF60F0">
        <w:rPr>
          <w:rFonts w:ascii="Arial" w:hAnsi="Arial" w:cs="Arial"/>
          <w:b/>
          <w:lang w:val="hr-HR"/>
        </w:rPr>
        <w:t>POZIV NA RAZGOVOR KANDIDATIMA/KINJAMA</w:t>
      </w:r>
    </w:p>
    <w:p w:rsidR="00FD219F" w:rsidRDefault="00FD219F" w:rsidP="00BD5467">
      <w:pPr>
        <w:jc w:val="center"/>
        <w:rPr>
          <w:rFonts w:ascii="Arial" w:hAnsi="Arial" w:cs="Arial"/>
          <w:b/>
          <w:lang w:val="hr-HR"/>
        </w:rPr>
      </w:pPr>
    </w:p>
    <w:p w:rsidR="00BD5467" w:rsidRPr="00DF60F0" w:rsidRDefault="00BD5467" w:rsidP="00BD5467">
      <w:pPr>
        <w:jc w:val="center"/>
        <w:rPr>
          <w:rFonts w:ascii="Arial" w:hAnsi="Arial" w:cs="Arial"/>
          <w:b/>
          <w:lang w:val="hr-HR"/>
        </w:rPr>
      </w:pPr>
    </w:p>
    <w:p w:rsidR="00BD5467" w:rsidRPr="00DF60F0" w:rsidRDefault="00BD5467" w:rsidP="00BD5467">
      <w:pPr>
        <w:jc w:val="center"/>
        <w:rPr>
          <w:rFonts w:ascii="Arial" w:hAnsi="Arial" w:cs="Arial"/>
        </w:rPr>
      </w:pPr>
      <w:r w:rsidRPr="00DF60F0">
        <w:rPr>
          <w:rFonts w:ascii="Arial" w:hAnsi="Arial" w:cs="Arial"/>
          <w:lang w:val="hr-HR"/>
        </w:rPr>
        <w:t xml:space="preserve">koji su podnijeli/e pravovremene i potpune prijave te </w:t>
      </w:r>
      <w:r>
        <w:rPr>
          <w:rFonts w:ascii="Arial" w:hAnsi="Arial" w:cs="Arial"/>
          <w:lang w:val="hr-HR"/>
        </w:rPr>
        <w:t>ispunjavaju formalne uvjete iz O</w:t>
      </w:r>
      <w:r w:rsidRPr="00DF60F0">
        <w:rPr>
          <w:rFonts w:ascii="Arial" w:hAnsi="Arial" w:cs="Arial"/>
          <w:lang w:val="hr-HR"/>
        </w:rPr>
        <w:t xml:space="preserve">glasa objavljenog dana </w:t>
      </w:r>
      <w:r w:rsidR="00FD219F">
        <w:rPr>
          <w:rFonts w:ascii="Arial" w:hAnsi="Arial" w:cs="Arial"/>
          <w:lang w:val="hr-HR"/>
        </w:rPr>
        <w:t>26</w:t>
      </w:r>
      <w:r w:rsidRPr="00DF60F0">
        <w:rPr>
          <w:rFonts w:ascii="Arial" w:hAnsi="Arial" w:cs="Arial"/>
          <w:lang w:val="hr-HR"/>
        </w:rPr>
        <w:t xml:space="preserve">. </w:t>
      </w:r>
      <w:r w:rsidR="00FD219F">
        <w:rPr>
          <w:rFonts w:ascii="Arial" w:hAnsi="Arial" w:cs="Arial"/>
          <w:lang w:val="hr-HR"/>
        </w:rPr>
        <w:t>listopada 20</w:t>
      </w:r>
      <w:r w:rsidRPr="00DF60F0">
        <w:rPr>
          <w:rFonts w:ascii="Arial" w:hAnsi="Arial" w:cs="Arial"/>
          <w:lang w:val="hr-HR"/>
        </w:rPr>
        <w:t>23. godine</w:t>
      </w:r>
      <w:r w:rsidRPr="00DF60F0">
        <w:rPr>
          <w:rFonts w:ascii="Arial" w:hAnsi="Arial" w:cs="Arial"/>
        </w:rPr>
        <w:t xml:space="preserve"> na web stranicama Ministarstva pravosuđa i uprave i Policijske uprave sisačko-moslavačke te pri Hrvatskom zavodu za zapošljavanje za </w:t>
      </w:r>
    </w:p>
    <w:p w:rsidR="00BD5467" w:rsidRDefault="00BD5467" w:rsidP="00BD5467">
      <w:pPr>
        <w:jc w:val="center"/>
        <w:rPr>
          <w:rFonts w:ascii="Arial" w:hAnsi="Arial" w:cs="Arial"/>
        </w:rPr>
      </w:pPr>
    </w:p>
    <w:p w:rsidR="00BD5467" w:rsidRPr="00DF60F0" w:rsidRDefault="00BD5467" w:rsidP="00BD5467">
      <w:pPr>
        <w:pStyle w:val="Bezproreda"/>
        <w:rPr>
          <w:rFonts w:ascii="Arial" w:hAnsi="Arial" w:cs="Arial"/>
          <w:b/>
          <w:sz w:val="24"/>
          <w:szCs w:val="24"/>
        </w:rPr>
      </w:pPr>
      <w:r w:rsidRPr="00DF60F0">
        <w:rPr>
          <w:rFonts w:ascii="Arial" w:hAnsi="Arial" w:cs="Arial"/>
          <w:b/>
          <w:sz w:val="24"/>
          <w:szCs w:val="24"/>
        </w:rPr>
        <w:tab/>
      </w:r>
      <w:r w:rsidRPr="00DF60F0">
        <w:rPr>
          <w:rFonts w:ascii="Arial" w:hAnsi="Arial" w:cs="Arial"/>
          <w:b/>
          <w:sz w:val="24"/>
          <w:szCs w:val="24"/>
        </w:rPr>
        <w:tab/>
      </w:r>
      <w:r w:rsidRPr="00DF60F0">
        <w:rPr>
          <w:rFonts w:ascii="Arial" w:hAnsi="Arial" w:cs="Arial"/>
          <w:b/>
          <w:sz w:val="24"/>
          <w:szCs w:val="24"/>
        </w:rPr>
        <w:tab/>
      </w:r>
      <w:r w:rsidRPr="00DF60F0">
        <w:rPr>
          <w:rFonts w:ascii="Arial" w:hAnsi="Arial" w:cs="Arial"/>
          <w:b/>
          <w:sz w:val="24"/>
          <w:szCs w:val="24"/>
        </w:rPr>
        <w:tab/>
      </w:r>
      <w:r w:rsidRPr="00DF60F0">
        <w:rPr>
          <w:rFonts w:ascii="Arial" w:hAnsi="Arial" w:cs="Arial"/>
          <w:b/>
          <w:sz w:val="24"/>
          <w:szCs w:val="24"/>
        </w:rPr>
        <w:tab/>
      </w:r>
      <w:r w:rsidRPr="00DF60F0">
        <w:rPr>
          <w:rFonts w:ascii="Arial" w:hAnsi="Arial" w:cs="Arial"/>
          <w:b/>
          <w:sz w:val="24"/>
          <w:szCs w:val="24"/>
        </w:rPr>
        <w:tab/>
      </w:r>
    </w:p>
    <w:p w:rsidR="00BD5467" w:rsidRPr="00FD219F" w:rsidRDefault="00BD5467" w:rsidP="00BD5467">
      <w:pPr>
        <w:pStyle w:val="Bezproreda"/>
        <w:jc w:val="center"/>
        <w:rPr>
          <w:rFonts w:ascii="Arial" w:hAnsi="Arial" w:cs="Arial"/>
        </w:rPr>
      </w:pPr>
      <w:r w:rsidRPr="00FD219F">
        <w:rPr>
          <w:rFonts w:ascii="Arial" w:hAnsi="Arial" w:cs="Arial"/>
          <w:b/>
          <w:sz w:val="24"/>
          <w:szCs w:val="24"/>
        </w:rPr>
        <w:t xml:space="preserve">        </w:t>
      </w:r>
      <w:r w:rsidRPr="00FD219F">
        <w:rPr>
          <w:rFonts w:ascii="Arial" w:hAnsi="Arial" w:cs="Arial"/>
          <w:sz w:val="24"/>
          <w:szCs w:val="24"/>
        </w:rPr>
        <w:t xml:space="preserve">prijam namještenika </w:t>
      </w:r>
      <w:r w:rsidRPr="00FD219F">
        <w:rPr>
          <w:rFonts w:ascii="Arial" w:hAnsi="Arial" w:cs="Arial"/>
        </w:rPr>
        <w:t>na određeno vrijeme radi zamjene</w:t>
      </w:r>
    </w:p>
    <w:p w:rsidR="00BD5467" w:rsidRPr="00FD219F" w:rsidRDefault="00BD5467" w:rsidP="00BD5467">
      <w:pPr>
        <w:pStyle w:val="Bezproreda"/>
        <w:jc w:val="center"/>
        <w:rPr>
          <w:rFonts w:ascii="Arial" w:hAnsi="Arial" w:cs="Arial"/>
        </w:rPr>
      </w:pPr>
      <w:r w:rsidRPr="00FD219F">
        <w:rPr>
          <w:rFonts w:ascii="Arial" w:hAnsi="Arial" w:cs="Arial"/>
        </w:rPr>
        <w:t>d</w:t>
      </w:r>
      <w:r w:rsidR="00FD219F">
        <w:rPr>
          <w:rFonts w:ascii="Arial" w:hAnsi="Arial" w:cs="Arial"/>
        </w:rPr>
        <w:t>uže vrijeme odsutnih namještenic</w:t>
      </w:r>
      <w:r w:rsidRPr="00FD219F">
        <w:rPr>
          <w:rFonts w:ascii="Arial" w:hAnsi="Arial" w:cs="Arial"/>
        </w:rPr>
        <w:t>a</w:t>
      </w:r>
    </w:p>
    <w:p w:rsidR="00BD5467" w:rsidRPr="004C5F9C" w:rsidRDefault="00BD5467" w:rsidP="00BD5467">
      <w:pPr>
        <w:pStyle w:val="Bezproreda"/>
        <w:jc w:val="center"/>
        <w:rPr>
          <w:rFonts w:ascii="Arial" w:hAnsi="Arial" w:cs="Arial"/>
          <w:b/>
        </w:rPr>
      </w:pPr>
      <w:r w:rsidRPr="00DF60F0">
        <w:rPr>
          <w:rFonts w:ascii="Arial" w:hAnsi="Arial" w:cs="Arial"/>
          <w:sz w:val="24"/>
          <w:szCs w:val="24"/>
        </w:rPr>
        <w:t xml:space="preserve"> u Ministarstvo unutarnjih poslova, Policijsku upravu sisačko-moslavačku</w:t>
      </w:r>
      <w:r w:rsidR="00FD219F">
        <w:rPr>
          <w:rFonts w:ascii="Arial" w:hAnsi="Arial" w:cs="Arial"/>
          <w:sz w:val="24"/>
          <w:szCs w:val="24"/>
        </w:rPr>
        <w:t>, radno mjesto</w:t>
      </w:r>
    </w:p>
    <w:p w:rsidR="00BD5467" w:rsidRPr="00DF60F0" w:rsidRDefault="00BD5467" w:rsidP="00BD5467">
      <w:pPr>
        <w:jc w:val="center"/>
        <w:rPr>
          <w:rFonts w:ascii="Arial" w:hAnsi="Arial" w:cs="Arial"/>
        </w:rPr>
      </w:pPr>
      <w:r w:rsidRPr="00DF60F0">
        <w:rPr>
          <w:rFonts w:ascii="Arial" w:hAnsi="Arial" w:cs="Arial"/>
        </w:rPr>
        <w:t xml:space="preserve"> </w:t>
      </w:r>
    </w:p>
    <w:p w:rsidR="00BD5467" w:rsidRPr="004C5F9C" w:rsidRDefault="00BD5467" w:rsidP="00FD219F">
      <w:pPr>
        <w:pStyle w:val="Bezproreda"/>
        <w:ind w:left="993" w:firstLine="141"/>
        <w:jc w:val="center"/>
        <w:rPr>
          <w:rFonts w:ascii="Arial" w:hAnsi="Arial" w:cs="Arial"/>
          <w:sz w:val="24"/>
          <w:szCs w:val="24"/>
        </w:rPr>
      </w:pPr>
      <w:r w:rsidRPr="004C5F9C">
        <w:rPr>
          <w:rFonts w:ascii="Arial" w:hAnsi="Arial" w:cs="Arial"/>
          <w:sz w:val="24"/>
          <w:szCs w:val="24"/>
        </w:rPr>
        <w:t>SLUŽBA PRAVNIH, FINANCIJSKIH I TEHNIČKIH POSLOVA,  </w:t>
      </w:r>
      <w:r w:rsidRPr="004C5F9C">
        <w:rPr>
          <w:rFonts w:ascii="Arial" w:hAnsi="Arial" w:cs="Arial"/>
          <w:sz w:val="24"/>
          <w:szCs w:val="24"/>
        </w:rPr>
        <w:br/>
        <w:t xml:space="preserve">    ODJEL MATERIJALNO- FINANCIJSKIH POSLOVA</w:t>
      </w:r>
    </w:p>
    <w:p w:rsidR="00BD5467" w:rsidRPr="00FD219F" w:rsidRDefault="00BD5467" w:rsidP="00FD219F">
      <w:pPr>
        <w:pStyle w:val="Bezprored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D219F">
        <w:rPr>
          <w:rFonts w:ascii="Arial" w:hAnsi="Arial" w:cs="Arial"/>
          <w:sz w:val="24"/>
          <w:szCs w:val="24"/>
        </w:rPr>
        <w:t>spremačica</w:t>
      </w:r>
    </w:p>
    <w:p w:rsidR="00BD5467" w:rsidRDefault="00BD5467" w:rsidP="00BD5467">
      <w:pPr>
        <w:jc w:val="both"/>
        <w:rPr>
          <w:rFonts w:ascii="Arial" w:hAnsi="Arial" w:cs="Arial"/>
          <w:lang w:val="hr-HR"/>
        </w:rPr>
      </w:pPr>
    </w:p>
    <w:p w:rsidR="00FD219F" w:rsidRPr="00DF60F0" w:rsidRDefault="00FD219F" w:rsidP="00BD5467">
      <w:pPr>
        <w:jc w:val="both"/>
        <w:rPr>
          <w:rFonts w:ascii="Arial" w:hAnsi="Arial" w:cs="Arial"/>
          <w:lang w:val="hr-HR"/>
        </w:rPr>
      </w:pPr>
    </w:p>
    <w:p w:rsidR="00BD5467" w:rsidRPr="00DF60F0" w:rsidRDefault="00BD5467" w:rsidP="00BD5467">
      <w:pPr>
        <w:jc w:val="both"/>
        <w:rPr>
          <w:rFonts w:ascii="Arial" w:hAnsi="Arial" w:cs="Arial"/>
          <w:lang w:val="hr-HR"/>
        </w:rPr>
      </w:pPr>
      <w:r w:rsidRPr="00DF60F0">
        <w:rPr>
          <w:rFonts w:ascii="Arial" w:hAnsi="Arial" w:cs="Arial"/>
          <w:lang w:val="hr-HR"/>
        </w:rPr>
        <w:t xml:space="preserve">Razgovori će se održavati </w:t>
      </w:r>
      <w:r w:rsidRPr="00DF60F0">
        <w:rPr>
          <w:rFonts w:ascii="Arial" w:hAnsi="Arial" w:cs="Arial"/>
          <w:b/>
          <w:lang w:val="hr-HR"/>
        </w:rPr>
        <w:t xml:space="preserve">dana </w:t>
      </w:r>
      <w:r w:rsidR="00FD219F">
        <w:rPr>
          <w:rFonts w:ascii="Arial" w:hAnsi="Arial" w:cs="Arial"/>
          <w:b/>
          <w:lang w:val="hr-HR"/>
        </w:rPr>
        <w:t>16. studenog</w:t>
      </w:r>
      <w:r w:rsidRPr="00DF60F0">
        <w:rPr>
          <w:rFonts w:ascii="Arial" w:hAnsi="Arial" w:cs="Arial"/>
          <w:b/>
          <w:lang w:val="hr-HR"/>
        </w:rPr>
        <w:t xml:space="preserve"> 2023. godine </w:t>
      </w:r>
      <w:r w:rsidRPr="00DF60F0">
        <w:rPr>
          <w:rFonts w:ascii="Arial" w:hAnsi="Arial" w:cs="Arial"/>
          <w:lang w:val="hr-HR"/>
        </w:rPr>
        <w:t xml:space="preserve"> s početkom u </w:t>
      </w:r>
      <w:r w:rsidR="00FD219F">
        <w:rPr>
          <w:rFonts w:ascii="Arial" w:hAnsi="Arial" w:cs="Arial"/>
          <w:lang w:val="hr-HR"/>
        </w:rPr>
        <w:t>8</w:t>
      </w:r>
      <w:r>
        <w:rPr>
          <w:rFonts w:ascii="Arial" w:hAnsi="Arial" w:cs="Arial"/>
          <w:lang w:val="hr-HR"/>
        </w:rPr>
        <w:t>,00</w:t>
      </w:r>
      <w:r w:rsidRPr="00DF60F0">
        <w:rPr>
          <w:rFonts w:ascii="Arial" w:hAnsi="Arial" w:cs="Arial"/>
          <w:lang w:val="hr-HR"/>
        </w:rPr>
        <w:t xml:space="preserve"> sati u Policijskoj upravi sisačko-moslavačkoj, Sisak, Ulica Ante Kovačića 10, a o točnom terminu razgovora kandidati će biti obaviješteni putem telefona.</w:t>
      </w:r>
    </w:p>
    <w:p w:rsidR="00BD5467" w:rsidRPr="00DF60F0" w:rsidRDefault="00BD5467" w:rsidP="00BD5467">
      <w:pPr>
        <w:rPr>
          <w:rFonts w:ascii="Arial" w:hAnsi="Arial" w:cs="Arial"/>
          <w:lang w:val="hr-HR"/>
        </w:rPr>
      </w:pPr>
    </w:p>
    <w:p w:rsidR="00BD5467" w:rsidRDefault="00BD5467" w:rsidP="00BD5467">
      <w:pPr>
        <w:jc w:val="both"/>
        <w:rPr>
          <w:rFonts w:ascii="Arial" w:hAnsi="Arial" w:cs="Arial"/>
          <w:lang w:val="hr-HR"/>
        </w:rPr>
      </w:pPr>
    </w:p>
    <w:p w:rsidR="00BD5467" w:rsidRDefault="00BD5467" w:rsidP="00BD5467">
      <w:pPr>
        <w:jc w:val="both"/>
        <w:rPr>
          <w:rFonts w:ascii="Arial" w:hAnsi="Arial" w:cs="Arial"/>
          <w:lang w:val="hr-HR"/>
        </w:rPr>
      </w:pPr>
    </w:p>
    <w:p w:rsidR="00BD5467" w:rsidRPr="00DF60F0" w:rsidRDefault="00BD5467" w:rsidP="00BD5467">
      <w:pPr>
        <w:jc w:val="both"/>
        <w:rPr>
          <w:rFonts w:ascii="Arial" w:hAnsi="Arial" w:cs="Arial"/>
          <w:lang w:val="hr-HR"/>
        </w:rPr>
      </w:pPr>
    </w:p>
    <w:p w:rsidR="00BD5467" w:rsidRPr="00DF60F0" w:rsidRDefault="00BD5467" w:rsidP="00BD5467">
      <w:pPr>
        <w:jc w:val="both"/>
        <w:rPr>
          <w:rFonts w:ascii="Arial" w:hAnsi="Arial" w:cs="Arial"/>
          <w:lang w:val="hr-HR"/>
        </w:rPr>
      </w:pPr>
    </w:p>
    <w:p w:rsidR="00BD5467" w:rsidRPr="00DF60F0" w:rsidRDefault="00BD5467" w:rsidP="00BD5467">
      <w:pPr>
        <w:jc w:val="both"/>
        <w:rPr>
          <w:rFonts w:ascii="Arial" w:hAnsi="Arial" w:cs="Arial"/>
          <w:b/>
          <w:lang w:val="hr-HR"/>
        </w:rPr>
      </w:pPr>
      <w:r w:rsidRPr="00DF60F0">
        <w:rPr>
          <w:rFonts w:ascii="Arial" w:hAnsi="Arial" w:cs="Arial"/>
          <w:lang w:val="hr-HR"/>
        </w:rPr>
        <w:tab/>
      </w:r>
      <w:r w:rsidRPr="00DF60F0">
        <w:rPr>
          <w:rFonts w:ascii="Arial" w:hAnsi="Arial" w:cs="Arial"/>
          <w:lang w:val="hr-HR"/>
        </w:rPr>
        <w:tab/>
      </w:r>
      <w:r w:rsidRPr="00DF60F0">
        <w:rPr>
          <w:rFonts w:ascii="Arial" w:hAnsi="Arial" w:cs="Arial"/>
          <w:lang w:val="hr-HR"/>
        </w:rPr>
        <w:tab/>
      </w:r>
      <w:r w:rsidRPr="00DF60F0">
        <w:rPr>
          <w:rFonts w:ascii="Arial" w:hAnsi="Arial" w:cs="Arial"/>
          <w:lang w:val="hr-HR"/>
        </w:rPr>
        <w:tab/>
      </w:r>
      <w:r w:rsidRPr="00DF60F0">
        <w:rPr>
          <w:rFonts w:ascii="Arial" w:hAnsi="Arial" w:cs="Arial"/>
          <w:lang w:val="hr-HR"/>
        </w:rPr>
        <w:tab/>
      </w:r>
      <w:r w:rsidRPr="00DF60F0">
        <w:rPr>
          <w:rFonts w:ascii="Arial" w:hAnsi="Arial" w:cs="Arial"/>
          <w:lang w:val="hr-HR"/>
        </w:rPr>
        <w:tab/>
      </w:r>
      <w:r w:rsidRPr="00DF60F0">
        <w:rPr>
          <w:rFonts w:ascii="Arial" w:hAnsi="Arial" w:cs="Arial"/>
          <w:lang w:val="hr-HR"/>
        </w:rPr>
        <w:tab/>
      </w:r>
      <w:r w:rsidRPr="00DF60F0">
        <w:rPr>
          <w:rFonts w:ascii="Arial" w:hAnsi="Arial" w:cs="Arial"/>
          <w:lang w:val="hr-HR"/>
        </w:rPr>
        <w:tab/>
      </w:r>
      <w:r w:rsidRPr="00DF60F0">
        <w:rPr>
          <w:rFonts w:ascii="Arial" w:hAnsi="Arial" w:cs="Arial"/>
          <w:b/>
          <w:lang w:val="hr-HR"/>
        </w:rPr>
        <w:t>Komisija za provedbu oglasa</w:t>
      </w:r>
    </w:p>
    <w:p w:rsidR="00BD5467" w:rsidRPr="00DF60F0" w:rsidRDefault="00BD5467" w:rsidP="00BD5467"/>
    <w:p w:rsidR="00BD5467" w:rsidRPr="00DF60F0" w:rsidRDefault="00BD5467" w:rsidP="00BD5467"/>
    <w:p w:rsidR="00BD5467" w:rsidRPr="00DF60F0" w:rsidRDefault="00BD5467" w:rsidP="00BD5467"/>
    <w:p w:rsidR="000E1A59" w:rsidRDefault="000E1A59"/>
    <w:sectPr w:rsidR="000E1A59" w:rsidSect="00DF60F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E524E"/>
    <w:multiLevelType w:val="hybridMultilevel"/>
    <w:tmpl w:val="C20241D0"/>
    <w:lvl w:ilvl="0" w:tplc="A9768BB2">
      <w:start w:val="1"/>
      <w:numFmt w:val="bullet"/>
      <w:lvlText w:val="-"/>
      <w:lvlJc w:val="left"/>
      <w:pPr>
        <w:ind w:left="4359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507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79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51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23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95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67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39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119" w:hanging="360"/>
      </w:pPr>
      <w:rPr>
        <w:rFonts w:ascii="Wingdings" w:hAnsi="Wingdings" w:hint="default"/>
      </w:rPr>
    </w:lvl>
  </w:abstractNum>
  <w:abstractNum w:abstractNumId="1" w15:restartNumberingAfterBreak="0">
    <w:nsid w:val="54797D80"/>
    <w:multiLevelType w:val="hybridMultilevel"/>
    <w:tmpl w:val="B98847CE"/>
    <w:lvl w:ilvl="0" w:tplc="3AF8CA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67"/>
    <w:rsid w:val="000E1A59"/>
    <w:rsid w:val="0073440D"/>
    <w:rsid w:val="00A83C26"/>
    <w:rsid w:val="00BD5467"/>
    <w:rsid w:val="00FD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04D96"/>
  <w15:chartTrackingRefBased/>
  <w15:docId w15:val="{FCF8AC4F-B82B-4A33-98EE-F1889935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D546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3440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440D"/>
    <w:rPr>
      <w:rFonts w:ascii="Segoe UI" w:eastAsia="Times New Roman" w:hAnsi="Segoe UI" w:cs="Segoe UI"/>
      <w:sz w:val="18"/>
      <w:szCs w:val="18"/>
      <w:lang w:val="hr-BA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Belošević Snježana</dc:creator>
  <cp:keywords/>
  <dc:description/>
  <cp:lastModifiedBy>Belošević Snježana</cp:lastModifiedBy>
  <cp:revision>3</cp:revision>
  <cp:lastPrinted>2023-11-09T06:59:00Z</cp:lastPrinted>
  <dcterms:created xsi:type="dcterms:W3CDTF">2023-11-03T13:05:00Z</dcterms:created>
  <dcterms:modified xsi:type="dcterms:W3CDTF">2023-11-09T07:19:00Z</dcterms:modified>
</cp:coreProperties>
</file>